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B81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  <w:t>附件5</w:t>
      </w:r>
    </w:p>
    <w:p w14:paraId="6B0F74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7DA2C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基层评审倾斜政策</w:t>
      </w:r>
    </w:p>
    <w:p w14:paraId="3315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eastAsia="zh-CN"/>
        </w:rPr>
      </w:pPr>
    </w:p>
    <w:p w14:paraId="6277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根据陕西省人社厅《关于进一步改革完善基层专业技术人才职称工作的实施意见的通知》（陕人社发〔2017〕47号）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县以下（含县级）基层专业技术人员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职称评审，对论文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科研不作要求；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县以下（含县级）基层专业技术人员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参加高级职称评审，对论文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科研不作硬性要求，可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能够体现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专业技术工作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业绩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和水平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的工作总结、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技术推广总结、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设计方案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项目验收报告、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技术（产品）创新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专利成果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等替代。</w:t>
      </w:r>
    </w:p>
    <w:p w14:paraId="4383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在基层作出突出贡献的专业技术人才，可破格参加职称评审。获市级政府或省级主管部门专业技术工作表彰奖励的，可不受学历、任职年限限制，申报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职称资格；获省政府或国家部委专业技术工作表彰奖励的，可不受学历限制，并且提前2年申报高级职称资格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79DA4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通过双向挂职、对口支援、短期工作、项目合作、兼职等方式选派到基层创新创业和开展服务活动的专业技术人才，职称任职时间连续计算，在基层的工作经历和业绩作为优先晋升职称的重要依据。</w:t>
      </w:r>
    </w:p>
    <w:p w14:paraId="35E9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汉台区、南郑区不享受基层倾斜政策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指含乡镇撤并后的农村社区，不含街道。</w:t>
      </w:r>
    </w:p>
    <w:p w14:paraId="019DF56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2F34358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03D9A0A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E3D2D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2738A"/>
    <w:rsid w:val="1BC2738A"/>
    <w:rsid w:val="42EC3B90"/>
    <w:rsid w:val="6359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462</Characters>
  <Lines>0</Lines>
  <Paragraphs>0</Paragraphs>
  <TotalTime>0</TotalTime>
  <ScaleCrop>false</ScaleCrop>
  <LinksUpToDate>false</LinksUpToDate>
  <CharactersWithSpaces>462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2025-07-29T07:52:00Z</dcterms:created>
  <dc:creator>LT</dc:creator>
  <cp:lastModifiedBy>木丹</cp:lastModifiedBy>
  <dcterms:modified xsi:type="dcterms:W3CDTF">2026-06-24T07:20:11Z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23CCFDD9E38C45E1AC1323F7D6762950_11</vt:lpwstr>
  </property>
  <property fmtid="{D5CDD505-2E9C-101B-9397-08002B2CF9AE}" pid="4" name="KSOTemplateDocerSaveRecord">
    <vt:lpwstr>eyJoZGlkIjoiNzA2YTI3YjZkMTI0OWRmOWM5N2M5Zjk4OTM2YzQxN2YiLCJ1c2VySWQiOiIxMTc1MjkwMjM4In0=</vt:lpwstr>
  </property>
</Properties>
</file>