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87C6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 w14:paraId="18A859D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0FD42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中高级工程师电子化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zh-CN" w:eastAsia="zh-CN"/>
        </w:rPr>
        <w:t>评审材料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填报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zh-CN" w:eastAsia="zh-CN"/>
        </w:rPr>
        <w:t>说明</w:t>
      </w:r>
    </w:p>
    <w:p w14:paraId="1CD32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26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 w14:paraId="3FC3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26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将纸质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材料以数码扫描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或拍照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方式清晰转换为JPG格式图片，个人照片大小不超过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00K，其他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材料每张图片大小不超过600K。上传过程中，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发现图片超过限制大小，可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按操作说明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使用系统工具将图片大小处理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600K以内再上传。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申报人员将材料上传至系统后，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先检查测试所有图片是否符合要求，确保每张图片打开顺畅且清晰无误后再保存提交。</w:t>
      </w:r>
    </w:p>
    <w:p w14:paraId="0A556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4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填报</w:t>
      </w:r>
    </w:p>
    <w:p w14:paraId="1D2F6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4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（一）基本情况</w:t>
      </w:r>
    </w:p>
    <w:p w14:paraId="42AF5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专业: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</w:t>
      </w:r>
    </w:p>
    <w:p w14:paraId="62950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2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专业名称: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</w:t>
      </w:r>
    </w:p>
    <w:p w14:paraId="5CE38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3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本专业工作年限：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仅填写从事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本专业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技术工作年限</w:t>
      </w:r>
    </w:p>
    <w:p w14:paraId="7321B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4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工作单位: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填写工作单位全称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务必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与工作单位公章一致）</w:t>
      </w:r>
    </w:p>
    <w:p w14:paraId="2E6CD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参加工作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时间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</w:t>
      </w:r>
    </w:p>
    <w:p w14:paraId="465B9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6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编码单位: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勾选，编码单位指分配申报单位账号的单位</w:t>
      </w:r>
    </w:p>
    <w:p w14:paraId="415E8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7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持何职业资格(或一体化)证书: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指陕西省人力资源和社会保障厅《关于明确部分职业资格与职称对应关系的通知》（陕人社函﹝2019﹞181号）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和《关于明确监理工程师职业资格与中级职称对应关系的通知》（陕人社函〔2022〕513号）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文件中规定的职业资格</w:t>
      </w:r>
    </w:p>
    <w:p w14:paraId="4C115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（1）取得时间：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</w:t>
      </w:r>
    </w:p>
    <w:p w14:paraId="1CD88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（2）职业资格证书：如实填写所持有的职业资格证情况</w:t>
      </w:r>
    </w:p>
    <w:p w14:paraId="6FA1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 xml:space="preserve">    8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岗位及行政职务: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请如实填写现岗位及行政职务</w:t>
      </w:r>
    </w:p>
    <w:p w14:paraId="6C980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9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现职称: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</w:t>
      </w:r>
    </w:p>
    <w:p w14:paraId="1FD51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（1）批准时间: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（职称证书授予时间）</w:t>
      </w:r>
    </w:p>
    <w:p w14:paraId="30278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  <w:t>（2）批准文号:XXXX〔XXXX〕XX号，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如：汉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人职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〔20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〕15号</w:t>
      </w:r>
    </w:p>
    <w:p w14:paraId="37A79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）现专业技术职称审批机关：职称证书签发机关全称</w:t>
      </w:r>
    </w:p>
    <w:p w14:paraId="786F12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10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是否破格: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勾选（仅符合破格人员勾选，其他人员请勿选择此项，勾选破格的人员还须在“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"javascript:void(0)"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破格条件说明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”处填写破格条件，并在“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"javascript:void(0)"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完成并送审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”处导出《破格申请表》，单位填写意见并加盖公章后，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县区人社局或市级行业主管部门出具的专项破格推荐报告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扫描上传至申报系统）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。</w:t>
      </w:r>
    </w:p>
    <w:p w14:paraId="18CE8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red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11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转评类型: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勾选（已评聘非工程系列的专业技术人才，转换到工程技术岗位并工作满一年以上的人员勾选）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CC03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12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资格确认: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不勾选（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外省、中央驻陕、军队转业调入我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的工程系列专业技术人才职称确认或职称确认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职称晋升评审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同步进行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的人员勾选，并在“</w:t>
      </w:r>
      <w:r>
        <w:rPr>
          <w:rFonts w:hint="default" w:ascii="Times New Roman" w:hAnsi="Times New Roman" w:cs="Times New Roman"/>
          <w:b w:val="0"/>
          <w:bCs/>
        </w:rPr>
        <w:fldChar w:fldCharType="begin"/>
      </w:r>
      <w:r>
        <w:rPr>
          <w:rFonts w:hint="default" w:ascii="Times New Roman" w:hAnsi="Times New Roman" w:cs="Times New Roman"/>
          <w:b w:val="0"/>
          <w:bCs/>
        </w:rPr>
        <w:instrText xml:space="preserve"> HYPERLINK "javascript:void(0)" </w:instrText>
      </w:r>
      <w:r>
        <w:rPr>
          <w:rFonts w:hint="default" w:ascii="Times New Roman" w:hAnsi="Times New Roman" w:cs="Times New Roman"/>
          <w:b w:val="0"/>
          <w:bCs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资格确认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”处填写“专业技术职称资格确认表”，在“证件电子图片→</w:t>
      </w:r>
      <w:r>
        <w:rPr>
          <w:rFonts w:hint="default" w:ascii="Times New Roman" w:hAnsi="Times New Roman" w:cs="Times New Roman"/>
          <w:b w:val="0"/>
          <w:bCs/>
        </w:rPr>
        <w:fldChar w:fldCharType="begin"/>
      </w:r>
      <w:r>
        <w:rPr>
          <w:rFonts w:hint="default" w:ascii="Times New Roman" w:hAnsi="Times New Roman" w:cs="Times New Roman"/>
          <w:b w:val="0"/>
          <w:bCs/>
        </w:rPr>
        <w:instrText xml:space="preserve"> HYPERLINK "javascript:void(0);" </w:instrText>
      </w:r>
      <w:r>
        <w:rPr>
          <w:rFonts w:hint="default" w:ascii="Times New Roman" w:hAnsi="Times New Roman" w:cs="Times New Roman"/>
          <w:b w:val="0"/>
          <w:bCs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职称资格确认证明材料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上传完整的职称证书、任职批复文件、评审表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 w14:paraId="0F663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13.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是否贫困县: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不勾选</w:t>
      </w:r>
    </w:p>
    <w:p w14:paraId="23728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.是否基层: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勾选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符合“基层”倾斜政策的人员，还须在“证件图片-其他证明材料”中上传有关资料；没有按规定要求勾选的，视为正常申报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）。</w:t>
      </w:r>
    </w:p>
    <w:p w14:paraId="070C7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 xml:space="preserve">特殊贡献情况: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  <w:t>符合“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援藏、援疆、援青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乡村振兴和其他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  <w:t>”倾斜政策的人员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勾选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，还须在“证件电子图片→</w:t>
      </w:r>
      <w:r>
        <w:rPr>
          <w:rFonts w:hint="default" w:ascii="Times New Roman" w:hAnsi="Times New Roman" w:cs="Times New Roman"/>
          <w:b w:val="0"/>
          <w:bCs/>
        </w:rPr>
        <w:fldChar w:fldCharType="begin"/>
      </w:r>
      <w:r>
        <w:rPr>
          <w:rFonts w:hint="default" w:ascii="Times New Roman" w:hAnsi="Times New Roman" w:cs="Times New Roman"/>
          <w:b w:val="0"/>
          <w:bCs/>
        </w:rPr>
        <w:instrText xml:space="preserve"> HYPERLINK "javascript:void(0);" </w:instrText>
      </w:r>
      <w:r>
        <w:rPr>
          <w:rFonts w:hint="default" w:ascii="Times New Roman" w:hAnsi="Times New Roman" w:cs="Times New Roman"/>
          <w:b w:val="0"/>
          <w:bCs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其他证明材料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上传有关资料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 w14:paraId="553D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.工作单位层级：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勾选（省级单位、市级单位、区级单位、县级单位、县级市单位、中央驻陕单位）</w:t>
      </w:r>
    </w:p>
    <w:p w14:paraId="53120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.单位类型：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勾选（事业单位、国有企业、民营企业、中央驻陕企业、中央驻陕事业单位、其他）</w:t>
      </w:r>
    </w:p>
    <w:p w14:paraId="6AC47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学历</w:t>
      </w:r>
    </w:p>
    <w:p w14:paraId="1A3B9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1.学历：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勾选（要与毕业证书层级一致）</w:t>
      </w:r>
    </w:p>
    <w:p w14:paraId="4A53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2.何时毕业：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勾选（要与毕业证书的毕业时间一致）</w:t>
      </w:r>
    </w:p>
    <w:p w14:paraId="07171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3.毕业学校：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填写毕业学校全称，与毕业证书公章一致</w:t>
      </w:r>
    </w:p>
    <w:p w14:paraId="430B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4.专业：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与毕业证书专业一致</w:t>
      </w:r>
    </w:p>
    <w:p w14:paraId="3E525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5.学位：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勾选（要与学位证书层级一致）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ab/>
      </w:r>
    </w:p>
    <w:p w14:paraId="7A039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6.培养方式：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勾选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（全日制指全日制统招学历；非全日制指全日制统招以外的后取学历）</w:t>
      </w:r>
    </w:p>
    <w:p w14:paraId="10F37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zh-CN"/>
        </w:rPr>
        <w:t>（三）年度考核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zh-CN"/>
        </w:rPr>
        <w:t>继续教育</w:t>
      </w:r>
    </w:p>
    <w:p w14:paraId="26662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1.近期年度考核：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勾选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  <w:t>年度考核情况）</w:t>
      </w:r>
    </w:p>
    <w:p w14:paraId="547C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2.继续教育：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填写“20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年”继续教育学时（总学时）</w:t>
      </w:r>
    </w:p>
    <w:p w14:paraId="0138A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zh-CN"/>
        </w:rPr>
        <w:t>（四）专业技术工作简历</w:t>
      </w:r>
    </w:p>
    <w:p w14:paraId="08BAA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按时间段分行如实填写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，字数控制在1000字以内。例如：</w:t>
      </w:r>
    </w:p>
    <w:p w14:paraId="7173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z w:val="28"/>
          <w:szCs w:val="24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4"/>
          <w:lang w:val="zh-CN"/>
        </w:rPr>
        <w:t>**年**月--**年**月  **单位（公司）任**（专业技术职务），负责***（专业技术工作）；</w:t>
      </w:r>
    </w:p>
    <w:p w14:paraId="6B502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z w:val="28"/>
          <w:szCs w:val="24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4"/>
          <w:lang w:val="zh-CN"/>
        </w:rPr>
        <w:t>**年**月至今        **单位（公司）任**（专业技术职务），负责**（专业技术工作）。</w:t>
      </w:r>
    </w:p>
    <w:p w14:paraId="2D99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  <w:t>（五）任职期间奖励</w:t>
      </w:r>
    </w:p>
    <w:p w14:paraId="1F671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填写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任现专业技术职务期间的专业奖励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其他奖励情况，</w:t>
      </w:r>
      <w:r>
        <w:rPr>
          <w:rFonts w:hint="default" w:ascii="Times New Roman" w:hAnsi="Times New Roman" w:eastAsia="仿宋_GB2312" w:cs="Times New Roman"/>
          <w:sz w:val="32"/>
        </w:rPr>
        <w:t>应分项、分行填写，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字数控制在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200字内。</w:t>
      </w:r>
    </w:p>
    <w:p w14:paraId="7DB37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  <w:t>（六）任期内科研(业绩)成果</w:t>
      </w:r>
    </w:p>
    <w:p w14:paraId="3550FF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1.年度：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****。例如：20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，或20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-20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22</w:t>
      </w:r>
    </w:p>
    <w:p w14:paraId="276691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2.成果名称：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****项目；来源：****</w:t>
      </w:r>
    </w:p>
    <w:p w14:paraId="4337EC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例如：****科研项目、****建设项目、****项目…等</w:t>
      </w:r>
    </w:p>
    <w:p w14:paraId="78F8F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.经费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：**万元</w:t>
      </w:r>
    </w:p>
    <w:p w14:paraId="263A5A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.承担的具体任务及排名：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第一人、第二人、第三人…等</w:t>
      </w:r>
    </w:p>
    <w:p w14:paraId="39DAFA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.状态或鉴定、时间：</w:t>
      </w:r>
    </w:p>
    <w:p w14:paraId="0D8DDA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（1）状态:未结项、已结项</w:t>
      </w:r>
    </w:p>
    <w:p w14:paraId="350163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（2）鉴定、时间:***鉴定（结论：****），20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.12</w:t>
      </w:r>
    </w:p>
    <w:p w14:paraId="64EE72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对应证明材料须在“评审申报材料→反映个人专业工作业绩的材料”中上传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项目合同（立项、中标通知书）、鉴定（验收）报告、项目任职（任命）等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并标注本人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ab/>
      </w:r>
    </w:p>
    <w:p w14:paraId="3F6ED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  <w:t>（七）任期内发表论文论著</w:t>
      </w:r>
    </w:p>
    <w:p w14:paraId="3958E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1.出版年月：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填写出版的具体年月，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与刊物出版年月一致</w:t>
      </w:r>
    </w:p>
    <w:p w14:paraId="3B3A8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2.论文、论著名称：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填写论文、论著的全称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ab/>
      </w:r>
    </w:p>
    <w:p w14:paraId="5FF63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3.作者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排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序：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第一、第二、第三...</w:t>
      </w:r>
    </w:p>
    <w:p w14:paraId="0CDE7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4.刊物（出版社）名称：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填写刊物全称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ab/>
      </w:r>
    </w:p>
    <w:p w14:paraId="132D4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2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5.刊号（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书号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zh-CN"/>
        </w:rPr>
        <w:t>完整的CN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zh-CN"/>
        </w:rPr>
        <w:t>号、ISBN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号和CIP数据。</w:t>
      </w:r>
    </w:p>
    <w:p w14:paraId="4075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6.刊物级别：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zh-CN"/>
        </w:rPr>
        <w:t>普刊、中文核心、SCI、EI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等。</w:t>
      </w:r>
    </w:p>
    <w:p w14:paraId="4118B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  <w:t>（八）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任职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内专业技术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  <w:t>业绩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与成果报告</w:t>
      </w:r>
    </w:p>
    <w:p w14:paraId="697F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2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工作业绩和履行岗位职责情况（个人工作总结）：填写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反映个人任现专业技术职务以来的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主要工作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业绩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、履行岗位职责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情况，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</w:rPr>
        <w:t>简明扼要，突出重点，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字数控制在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1500字内（个人科研、业绩成果不要在“任期内专业技术工作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总结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”处上传，请在“评审资料”的“反映个人专业工作业绩的材料”中上传）。</w:t>
      </w:r>
    </w:p>
    <w:p w14:paraId="0EABE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  <w:t>（九）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"javascript:void(0)"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  <w:t>破格条件说明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  <w:fldChar w:fldCharType="end"/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如实填写破格条件</w:t>
      </w:r>
    </w:p>
    <w:p w14:paraId="6A27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26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  <w:t>（十）资格确认</w:t>
      </w:r>
    </w:p>
    <w:p w14:paraId="2D9D4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2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职称资格确认表：原工作单位及从事专业：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（填写职称证书的专业）</w:t>
      </w:r>
    </w:p>
    <w:p w14:paraId="450D5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2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证书号码：如实填写职称证书号码</w:t>
      </w:r>
    </w:p>
    <w:p w14:paraId="353C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2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取得资格方式：评审、统一考试等</w:t>
      </w:r>
    </w:p>
    <w:p w14:paraId="2CB9E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firstLine="626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任职资格批准文号：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4"/>
          <w:lang w:val="zh-CN"/>
        </w:rPr>
        <w:t>XX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号，例如：陕人社职字〔20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zh-CN"/>
        </w:rPr>
        <w:t>〕15号</w:t>
      </w:r>
    </w:p>
    <w:p w14:paraId="792B4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zh-CN"/>
        </w:rPr>
        <w:t>（十一）转换系列</w:t>
      </w:r>
    </w:p>
    <w:p w14:paraId="70530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原工作单位及从事专业：如实填写</w:t>
      </w:r>
    </w:p>
    <w:p w14:paraId="1B0B9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证书号码：如实填写职称证书号码</w:t>
      </w:r>
    </w:p>
    <w:p w14:paraId="66EE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3.取得资格方式：评审、统一考试等</w:t>
      </w:r>
    </w:p>
    <w:p w14:paraId="5A737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4.任职资格批准文号：***〔****〕**号，例如：陕人社职字〔20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〕15号</w:t>
      </w:r>
    </w:p>
    <w:p w14:paraId="711CB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5.现工作单位及进入时间：****.**，例如：2010.05</w:t>
      </w:r>
    </w:p>
    <w:p w14:paraId="167D6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zh-CN"/>
        </w:rPr>
        <w:t>6.申请转换系列(专业)时间：勾选</w:t>
      </w:r>
    </w:p>
    <w:p w14:paraId="39845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二、照片</w:t>
      </w:r>
    </w:p>
    <w:p w14:paraId="0152E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近期免冠蓝底证件照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传至照片模块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（人照一致，上传系统后将无法修改）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，建议626像素(高)x413像素(宽)。大小不超过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00K，支持JPG、PNG、JPEG格式。</w:t>
      </w:r>
    </w:p>
    <w:p w14:paraId="15B77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Chars="200" w:firstLine="320" w:firstLineChars="1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  <w:t>证件电子图片</w:t>
      </w:r>
    </w:p>
    <w:p w14:paraId="6183A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leftChars="200" w:firstLine="321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身份证：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上传完整的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正、反面两张</w:t>
      </w:r>
    </w:p>
    <w:p w14:paraId="7FC2C0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学历及学位证书：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zh-CN"/>
        </w:rPr>
        <w:t>上传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  <w:t>清晰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zh-CN"/>
        </w:rPr>
        <w:t>完整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  <w:t>学历、学位证书以及学信网的教育部学历证书电子注册备案表（学历证书电子注册备案表</w:t>
      </w:r>
      <w:bookmarkStart w:id="0" w:name="_Hlk122346299"/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  <w:t>在线验证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截止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  <w:t>时间须为202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  <w:t>月3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  <w:t>日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  <w:t>，无法从学信网查询教育部学历证书电子注册备案表的，须上传教育部门出具的学历认证表或毕业登记表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原件扫描件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  <w:t>）。</w:t>
      </w:r>
    </w:p>
    <w:p w14:paraId="6C0EF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职称证书：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完整的职称证书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姓名、单位、批准文号和签发机关在一页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和任职批复文件。</w:t>
      </w:r>
    </w:p>
    <w:p w14:paraId="4870EC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职（执）业资格证书：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上传完整的职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（执）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业资格证书，注册类职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（执）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业资格证书还须上传完整的注册证书。个人执业注册证，注明人员注册单位。</w:t>
      </w:r>
    </w:p>
    <w:p w14:paraId="4DC3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 w:eastAsia="zh-CN"/>
        </w:rPr>
        <w:t>公示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zh-CN"/>
        </w:rPr>
        <w:t>证明：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请用统一的公示证明模板（用人单位考核推荐公示结果表），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市人社局网站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通知文件附件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下载；公示证明须一人一证明，公示5个工作日不含法定公休和节假日。</w:t>
      </w:r>
    </w:p>
    <w:p w14:paraId="03DEBC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6.其它证件材料：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  <w:t>上传清晰“基层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乡村振兴、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</w:rPr>
        <w:t>扶贫挂职、援藏、援疆、援青”专业技术人员的有关资料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u w:val="none"/>
          <w:lang w:eastAsia="zh-CN"/>
        </w:rPr>
        <w:t>。</w:t>
      </w:r>
    </w:p>
    <w:p w14:paraId="6B9C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26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佐证材料</w:t>
      </w:r>
    </w:p>
    <w:p w14:paraId="21F217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val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zh-CN"/>
        </w:rPr>
        <w:t>（一）各类表格、证明</w:t>
      </w:r>
    </w:p>
    <w:p w14:paraId="05D5CE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1.承诺书：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个人、单位法人签字，签署日期并加盖公章后上传原件扫描件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申报系统内下载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《职称申报诚信承诺书》）。</w:t>
      </w:r>
    </w:p>
    <w:p w14:paraId="11842E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2.任现职以来工作情况证明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材料：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《专业技术人员职称评审业绩成果体现登记表》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事业单位上传聘书完整的原件扫描件（按照时间顺序依次排列），非公有制经济（民营经济）组织、国有企业上传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所在公司营业执照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（法人证书）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、劳动合同、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社保缴费证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明（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月社保缴费证明，社保缴纳单位须与工作单位保持一致，请于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月10日后下载“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个人参保证明”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）等原件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扫描件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上传工作总结（单位盖章）及印证材料。</w:t>
      </w:r>
    </w:p>
    <w:p w14:paraId="5B897C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（二）专业论文、论著</w:t>
      </w:r>
    </w:p>
    <w:p w14:paraId="3672ED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1.论文：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上传论文完整的封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、目录、正文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原件扫描件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，提供刊物在“国家新闻出版署”→“期刊/期刊社查询”中的查询截图，以及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刊物官方收录数据库中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论文的网络查询截图，查询截图下方命名处均须填写查询网址。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论文刊载的期刊须有CN号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。</w:t>
      </w:r>
    </w:p>
    <w:p w14:paraId="0E1DF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2.论著：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上传论著完整的封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、目录、扉页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出版物版权信息页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姓名须在国家版本数据中心可查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撰写完成的内容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原件扫描件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，提供在“国家新闻出版署”→“出版物信息查询”中的查询截图。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highlight w:val="none"/>
          <w:u w:val="none"/>
        </w:rPr>
        <w:t>合著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sz w:val="32"/>
          <w:highlight w:val="none"/>
          <w:u w:val="none"/>
          <w:lang w:val="en-US" w:eastAsia="zh-CN"/>
        </w:rPr>
        <w:t>如未体现本人完成字数，需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highlight w:val="none"/>
          <w:u w:val="none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highlight w:val="none"/>
          <w:u w:val="none"/>
        </w:rPr>
        <w:t>出版社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sz w:val="32"/>
          <w:highlight w:val="none"/>
          <w:u w:val="none"/>
          <w:lang w:val="en-US" w:eastAsia="zh-CN"/>
        </w:rPr>
        <w:t>出具的字数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highlight w:val="none"/>
          <w:u w:val="none"/>
        </w:rPr>
        <w:t>证明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sz w:val="32"/>
          <w:highlight w:val="none"/>
          <w:u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highlight w:val="none"/>
          <w:u w:val="none"/>
          <w:lang w:val="en-US" w:eastAsia="zh-CN"/>
        </w:rPr>
        <w:t>注明出版社地址、联系人和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0"/>
          <w:sz w:val="32"/>
          <w:highlight w:val="none"/>
          <w:u w:val="none"/>
          <w:lang w:val="en-US" w:eastAsia="zh-CN"/>
        </w:rPr>
        <w:t>办公固定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highlight w:val="none"/>
          <w:u w:val="none"/>
          <w:lang w:val="en-US" w:eastAsia="zh-CN"/>
        </w:rPr>
        <w:t>电话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著作须有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ISBN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号和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CIP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数据。</w:t>
      </w:r>
    </w:p>
    <w:p w14:paraId="77F32B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3.替代论文：</w:t>
      </w:r>
    </w:p>
    <w:p w14:paraId="31A979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（1）专利成果：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须上传专利证书、专利说明原件扫描件和“中国专利公布公告”网的网查截图。</w:t>
      </w:r>
    </w:p>
    <w:p w14:paraId="4613C7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（2）技术报告：须上传完整清晰的技术报告原件扫描件。</w:t>
      </w:r>
    </w:p>
    <w:p w14:paraId="6CC9D7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（3）工程方案：须上传完整清晰工程方案原件扫描件。</w:t>
      </w:r>
    </w:p>
    <w:p w14:paraId="7BCDB0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（4）设计文件：须上传完整清晰设计文件原件扫描件。</w:t>
      </w:r>
    </w:p>
    <w:p w14:paraId="118F8D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（5）技术规范：须上传完整清晰已颁布执行的技术规范封皮、目录、前言（起草人）等原件扫描件。</w:t>
      </w:r>
    </w:p>
    <w:p w14:paraId="1B1E43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（6）行业工法：须上传完整清晰的工法证书、工法内容等原件扫描件。</w:t>
      </w:r>
    </w:p>
    <w:p w14:paraId="617C83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（三）个人专业工作业绩的材料</w:t>
      </w:r>
    </w:p>
    <w:p w14:paraId="534C34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1.项目业绩：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上传项目业绩完整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闭环型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过程性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非“片段型”资料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（1）项目合同（立项、中标通知书）等原件扫描件；（2）鉴定（验收）报告等原件扫描件；（3）项目任职（任命）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等原件扫描件；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zh-CN"/>
        </w:rPr>
        <w:t>相关政府部门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表彰、奖励的证书和文件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原件扫描件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）其他证明材料原件扫描件。</w:t>
      </w:r>
    </w:p>
    <w:p w14:paraId="0E730B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2.发明专利、实用新型专利：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上传清晰完整的专利证书、专利说明原件扫描件和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“中国专利公布公告”网的网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  <w:t>查截图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实用新型专利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须结合实际上传转化应用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/>
        </w:rPr>
        <w:t>支撑材料。</w:t>
      </w:r>
    </w:p>
    <w:p w14:paraId="7309B6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3.荣誉称号：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上传清晰完整的荣誉证书、有关政府（单位）的正式文件原件扫描件。</w:t>
      </w:r>
    </w:p>
    <w:p w14:paraId="1D88D2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4.人才工程项目：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上传清晰完整的证书、有关政府（单位）的正式文件原件扫描件。</w:t>
      </w:r>
    </w:p>
    <w:p w14:paraId="564079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5.技术标准、技术规范：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上传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zh-CN"/>
        </w:rPr>
        <w:t>相关部门文件证书，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清晰完整的已颁布执行的技术标准、规范封皮、目录、前言（起草人）原件扫描件。</w:t>
      </w:r>
    </w:p>
    <w:p w14:paraId="2F7576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6</w:t>
      </w:r>
      <w:bookmarkStart w:id="1" w:name="OLE_LINK2"/>
      <w:bookmarkStart w:id="2" w:name="OLE_LINK1"/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.</w:t>
      </w:r>
      <w:bookmarkEnd w:id="1"/>
      <w:bookmarkEnd w:id="2"/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安置就业、年上缴税金：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（1）安置就业：须上传清晰完整的社保部门出具的202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月至202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月底社保证明原件扫描件。（2）年上缴税金：须上传清晰完整的税务部门出具的202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月完税证明原件扫描件。</w:t>
      </w:r>
    </w:p>
    <w:p w14:paraId="73312C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任职以来获得的专业奖励证书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仅上传清晰完整的现任专业技术职务以来专业奖励证书、奖励文件等原件扫描件。</w:t>
      </w:r>
    </w:p>
    <w:p w14:paraId="4C445F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任职以来获得的其他奖励证书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仅上传清晰完整的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szCs w:val="32"/>
          <w:highlight w:val="none"/>
          <w:u w:val="none"/>
        </w:rPr>
        <w:t>任现专业技术职务以来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其他奖励证书、奖励文件等原件扫描件（如：优秀党员、单位内部优秀个人等）。</w:t>
      </w:r>
    </w:p>
    <w:p w14:paraId="3F073D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任职以来参加继续教育培训证书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上传完整清晰的20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-202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年度继续教育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需人社部门网络认证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 w14:paraId="63A9BD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年度考核材料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上传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sz w:val="32"/>
          <w:szCs w:val="32"/>
          <w:highlight w:val="none"/>
          <w:u w:val="none"/>
        </w:rPr>
        <w:t>考核表或考核文件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并标注本人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BD83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用人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单位上传材料</w:t>
      </w:r>
    </w:p>
    <w:p w14:paraId="4ECDC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单位在单位账号界面对申报人员进行审核，并上传以下材料：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1.单位推荐报告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2.用人单位考核推荐公示结果表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3.汉中市职称评审岗位设置统计表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；4.</w:t>
      </w: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  <w:t>汉中市非公有制经济（民营经济）组织/国有企业职称评审岗位情况说明。</w:t>
      </w:r>
    </w:p>
    <w:p w14:paraId="782E6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单位上传材料</w:t>
      </w:r>
    </w:p>
    <w:p w14:paraId="68C62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推荐单位在单位账号界面对申报人员进行审核，并上传以下材料：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正式推荐文件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系统中导出的申报人员花名册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加盖公章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）。</w:t>
      </w:r>
    </w:p>
    <w:p w14:paraId="0D61DAE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E7DED">
    <w:pPr>
      <w:pStyle w:val="3"/>
    </w:pPr>
    <w:bookmarkStart w:id="3" w:name="_GoBack"/>
    <w:bookmarkEnd w:id="3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300C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300C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716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04FC9"/>
    <w:rsid w:val="016320EC"/>
    <w:rsid w:val="10765D15"/>
    <w:rsid w:val="137F2DB6"/>
    <w:rsid w:val="14D07641"/>
    <w:rsid w:val="15704FC9"/>
    <w:rsid w:val="1A9829AF"/>
    <w:rsid w:val="1CED6FE2"/>
    <w:rsid w:val="20E406FC"/>
    <w:rsid w:val="2DE53B53"/>
    <w:rsid w:val="45FB3C6E"/>
    <w:rsid w:val="4E6F51FA"/>
    <w:rsid w:val="5B7025B1"/>
    <w:rsid w:val="5DF179D9"/>
    <w:rsid w:val="63B82D47"/>
    <w:rsid w:val="7D33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4069</Words>
  <Characters>4380</Characters>
  <Lines>0</Lines>
  <Paragraphs>0</Paragraphs>
  <TotalTime>0</TotalTime>
  <ScaleCrop>false</ScaleCrop>
  <LinksUpToDate>false</LinksUpToDate>
  <CharactersWithSpaces>4401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2025-07-29T07:54:00Z</dcterms:created>
  <dc:creator>LT</dc:creator>
  <cp:lastModifiedBy>木丹</cp:lastModifiedBy>
  <dcterms:modified xsi:type="dcterms:W3CDTF">2026-06-24T07:23:27Z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8F4D4F53907E46899E819EE2158CB1E3_11</vt:lpwstr>
  </property>
  <property fmtid="{D5CDD505-2E9C-101B-9397-08002B2CF9AE}" pid="4" name="KSOTemplateDocerSaveRecord">
    <vt:lpwstr>eyJoZGlkIjoiNzA2YTI3YjZkMTI0OWRmOWM5N2M5Zjk4OTM2YzQxN2YiLCJ1c2VySWQiOiIxMTc1MjkwMjM4In0=</vt:lpwstr>
  </property>
</Properties>
</file>